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EC" w:rsidRDefault="00255EEC" w:rsidP="00255EEC">
      <w:pPr>
        <w:spacing w:after="0" w:line="240" w:lineRule="auto"/>
        <w:jc w:val="center"/>
        <w:rPr>
          <w:rFonts w:ascii="Calibri" w:hAnsi="Calibri"/>
          <w:b/>
          <w:sz w:val="24"/>
          <w:szCs w:val="24"/>
        </w:rPr>
      </w:pPr>
      <w:r w:rsidRPr="00255EEC">
        <w:rPr>
          <w:rFonts w:ascii="Calibri" w:hAnsi="Calibri"/>
          <w:b/>
          <w:sz w:val="24"/>
          <w:szCs w:val="24"/>
        </w:rPr>
        <w:t>6698 SAYILI KİŞİSEL VERİLERİN KORUNMASI KANUNU KAPSAMINDA AYDINLATMA METNİ</w:t>
      </w:r>
    </w:p>
    <w:p w:rsidR="00255EEC" w:rsidRPr="00255EEC" w:rsidRDefault="00255EEC" w:rsidP="00255EEC">
      <w:pPr>
        <w:spacing w:after="0" w:line="240" w:lineRule="auto"/>
        <w:jc w:val="center"/>
        <w:rPr>
          <w:rFonts w:ascii="Calibri" w:hAnsi="Calibri"/>
          <w:b/>
          <w:sz w:val="24"/>
          <w:szCs w:val="24"/>
        </w:rPr>
      </w:pPr>
    </w:p>
    <w:p w:rsidR="00255EEC" w:rsidRDefault="00255EEC" w:rsidP="00255EEC">
      <w:pPr>
        <w:spacing w:after="0" w:line="240" w:lineRule="auto"/>
        <w:jc w:val="both"/>
        <w:rPr>
          <w:rFonts w:ascii="Calibri" w:hAnsi="Calibri"/>
          <w:sz w:val="24"/>
          <w:szCs w:val="24"/>
        </w:rPr>
      </w:pPr>
      <w:r w:rsidRPr="00255EEC">
        <w:rPr>
          <w:rFonts w:ascii="Calibri" w:hAnsi="Calibri"/>
          <w:sz w:val="24"/>
          <w:szCs w:val="24"/>
        </w:rPr>
        <w:t>6698 sayılı Kişisel Verilerin Korunması Kanunu’na göre AvivaSA Emeklilik ve Hayat A.Ş. sizinle ilgili kişisel verileri işlemesi sebebiyle veri sorumlusudur. Kanunun Aydınlatma Yükümlülüğü kapsamın veri sorumluları, kişisel verilerini işledikleri gerçek kişileri işlenen verileri kapsamında bilgilendirmekle yükümlüdür. Bu aydınlatma metni hukuki yükümlülüğün yerine gerilmesinin yanı sıra şeffaf ve hesap verebilir olmak amacıyla hazırlanmıştır.</w:t>
      </w:r>
    </w:p>
    <w:p w:rsidR="00255EEC" w:rsidRPr="00255EEC" w:rsidRDefault="00255EEC" w:rsidP="00255EEC">
      <w:pPr>
        <w:spacing w:after="0" w:line="240" w:lineRule="auto"/>
        <w:jc w:val="both"/>
        <w:rPr>
          <w:rFonts w:ascii="Calibri" w:hAnsi="Calibri"/>
          <w:sz w:val="24"/>
          <w:szCs w:val="24"/>
        </w:rPr>
      </w:pPr>
    </w:p>
    <w:p w:rsidR="00255EEC" w:rsidRDefault="00255EEC" w:rsidP="00255EEC">
      <w:pPr>
        <w:spacing w:after="0" w:line="240" w:lineRule="auto"/>
        <w:jc w:val="both"/>
        <w:rPr>
          <w:rFonts w:ascii="Calibri" w:hAnsi="Calibri"/>
          <w:b/>
          <w:sz w:val="24"/>
          <w:szCs w:val="24"/>
        </w:rPr>
      </w:pPr>
      <w:r w:rsidRPr="00255EEC">
        <w:rPr>
          <w:rFonts w:ascii="Calibri" w:hAnsi="Calibri"/>
          <w:b/>
          <w:sz w:val="24"/>
          <w:szCs w:val="24"/>
        </w:rPr>
        <w:t>Kişisel Verilerinizin İşlenmesi</w:t>
      </w:r>
    </w:p>
    <w:p w:rsidR="00255EEC" w:rsidRPr="00255EEC" w:rsidRDefault="00255EEC" w:rsidP="00255EEC">
      <w:pPr>
        <w:spacing w:after="0" w:line="240" w:lineRule="auto"/>
        <w:jc w:val="both"/>
        <w:rPr>
          <w:rFonts w:ascii="Calibri" w:hAnsi="Calibri"/>
          <w:b/>
          <w:sz w:val="24"/>
          <w:szCs w:val="24"/>
        </w:rPr>
      </w:pPr>
    </w:p>
    <w:p w:rsidR="00255EEC" w:rsidRPr="00255EEC" w:rsidRDefault="00255EEC" w:rsidP="00255EEC">
      <w:pPr>
        <w:spacing w:after="0" w:line="240" w:lineRule="auto"/>
        <w:jc w:val="both"/>
        <w:rPr>
          <w:rFonts w:ascii="Calibri" w:hAnsi="Calibri"/>
          <w:sz w:val="24"/>
          <w:szCs w:val="24"/>
        </w:rPr>
      </w:pPr>
      <w:r w:rsidRPr="00255EEC">
        <w:rPr>
          <w:sz w:val="24"/>
          <w:szCs w:val="24"/>
        </w:rPr>
        <w:t xml:space="preserve">Şirketimizin düzenlediği kariyer etkinliklerinin ve başvuru işlemlerinin gerçekleştirilmesi ve kabul etmeniz durumunda Şirketimiz kariyer olanaklarına ilişkin değerlendirilmeniz amacıyla, </w:t>
      </w:r>
      <w:bookmarkStart w:id="0" w:name="_GoBack"/>
      <w:bookmarkEnd w:id="0"/>
      <w:r w:rsidRPr="00255EEC">
        <w:rPr>
          <w:rFonts w:ascii="Calibri" w:hAnsi="Calibri"/>
          <w:sz w:val="24"/>
          <w:szCs w:val="24"/>
        </w:rPr>
        <w:t xml:space="preserve">kağıt, PDF ya da resim formatında e-posta ve dijital ortamda elde edilecek kişisel verileriniz </w:t>
      </w:r>
      <w:r w:rsidRPr="00255EEC">
        <w:rPr>
          <w:sz w:val="24"/>
          <w:szCs w:val="24"/>
        </w:rPr>
        <w:t xml:space="preserve">Kanun kapsamında </w:t>
      </w:r>
      <w:r w:rsidRPr="00255EEC">
        <w:rPr>
          <w:rFonts w:ascii="Calibri" w:hAnsi="Calibri"/>
          <w:sz w:val="24"/>
          <w:szCs w:val="24"/>
        </w:rPr>
        <w:t>açık rızanıza ve/veya işin ifası nedeniyle gerekli olmasına istinaden</w:t>
      </w:r>
    </w:p>
    <w:p w:rsidR="00255EEC" w:rsidRPr="00255EEC" w:rsidRDefault="00255EEC" w:rsidP="00255EEC">
      <w:pPr>
        <w:spacing w:after="0" w:line="240" w:lineRule="auto"/>
        <w:jc w:val="both"/>
        <w:rPr>
          <w:rFonts w:ascii="Calibri" w:hAnsi="Calibri"/>
          <w:sz w:val="24"/>
          <w:szCs w:val="24"/>
        </w:rPr>
      </w:pPr>
      <w:r w:rsidRPr="00255EEC">
        <w:rPr>
          <w:rFonts w:ascii="Calibri" w:hAnsi="Calibri"/>
          <w:sz w:val="24"/>
          <w:szCs w:val="24"/>
        </w:rPr>
        <w:t>Eğitim bilgileriniz, bilinen yabancı dil ve düzeyi, katılı</w:t>
      </w:r>
      <w:r w:rsidRPr="00255EEC">
        <w:rPr>
          <w:rFonts w:ascii="Calibri" w:hAnsi="Calibri"/>
          <w:sz w:val="24"/>
          <w:szCs w:val="24"/>
        </w:rPr>
        <w:t>m sağlanan eğitim/seminer bilgileri ö</w:t>
      </w:r>
      <w:r w:rsidRPr="00255EEC">
        <w:rPr>
          <w:rFonts w:ascii="Calibri" w:hAnsi="Calibri"/>
          <w:sz w:val="24"/>
          <w:szCs w:val="24"/>
        </w:rPr>
        <w:t>ğrenim bilgileriniz, katıldığınız</w:t>
      </w:r>
      <w:r w:rsidRPr="00255EEC">
        <w:rPr>
          <w:rFonts w:ascii="Calibri" w:hAnsi="Calibri"/>
          <w:sz w:val="24"/>
          <w:szCs w:val="24"/>
        </w:rPr>
        <w:t xml:space="preserve"> ve yürüttüğünüz projeler, ad, soyad,</w:t>
      </w:r>
      <w:r w:rsidRPr="00255EEC">
        <w:rPr>
          <w:rFonts w:ascii="Calibri" w:hAnsi="Calibri"/>
          <w:sz w:val="24"/>
          <w:szCs w:val="24"/>
        </w:rPr>
        <w:t xml:space="preserve"> T.C. </w:t>
      </w:r>
      <w:r w:rsidRPr="00255EEC">
        <w:rPr>
          <w:rFonts w:ascii="Calibri" w:hAnsi="Calibri"/>
          <w:sz w:val="24"/>
          <w:szCs w:val="24"/>
        </w:rPr>
        <w:t xml:space="preserve">Kimlik No ve gerekli diğer kimlik bilgileriniz </w:t>
      </w:r>
      <w:r w:rsidRPr="00255EEC">
        <w:rPr>
          <w:rFonts w:ascii="Calibri" w:hAnsi="Calibri"/>
          <w:sz w:val="24"/>
          <w:szCs w:val="24"/>
        </w:rPr>
        <w:t>tarafımızdan işlenecektir.</w:t>
      </w:r>
    </w:p>
    <w:p w:rsidR="00255EEC" w:rsidRDefault="00255EEC" w:rsidP="00255EEC">
      <w:pPr>
        <w:spacing w:after="0" w:line="240" w:lineRule="auto"/>
        <w:jc w:val="both"/>
        <w:rPr>
          <w:sz w:val="24"/>
          <w:szCs w:val="24"/>
        </w:rPr>
      </w:pPr>
      <w:r w:rsidRPr="00255EEC">
        <w:rPr>
          <w:sz w:val="24"/>
          <w:szCs w:val="24"/>
        </w:rPr>
        <w:t>Söz konusu kişisel verileriniz, Kanun’da belirtilen istisnalar haricinde üçüncü bir kişi ile paylaşılmayacaktır.</w:t>
      </w:r>
    </w:p>
    <w:p w:rsidR="00255EEC" w:rsidRPr="00255EEC" w:rsidRDefault="00255EEC" w:rsidP="00255EEC">
      <w:pPr>
        <w:spacing w:after="0" w:line="240" w:lineRule="auto"/>
        <w:jc w:val="both"/>
        <w:rPr>
          <w:sz w:val="24"/>
          <w:szCs w:val="24"/>
        </w:rPr>
      </w:pPr>
    </w:p>
    <w:p w:rsidR="00255EEC" w:rsidRDefault="00255EEC" w:rsidP="00255EEC">
      <w:pPr>
        <w:spacing w:after="0" w:line="240" w:lineRule="auto"/>
        <w:jc w:val="both"/>
        <w:rPr>
          <w:rFonts w:ascii="Calibri" w:hAnsi="Calibri"/>
          <w:b/>
          <w:sz w:val="24"/>
          <w:szCs w:val="24"/>
        </w:rPr>
      </w:pPr>
      <w:r w:rsidRPr="00255EEC">
        <w:rPr>
          <w:rFonts w:ascii="Calibri" w:hAnsi="Calibri"/>
          <w:b/>
          <w:sz w:val="24"/>
          <w:szCs w:val="24"/>
        </w:rPr>
        <w:t>Kişisel Verilerinizle İlgili Haklarınız</w:t>
      </w:r>
    </w:p>
    <w:p w:rsidR="00255EEC" w:rsidRPr="00255EEC" w:rsidRDefault="00255EEC" w:rsidP="00255EEC">
      <w:pPr>
        <w:spacing w:after="0" w:line="240" w:lineRule="auto"/>
        <w:jc w:val="both"/>
        <w:rPr>
          <w:rFonts w:ascii="Calibri" w:hAnsi="Calibri"/>
          <w:b/>
          <w:sz w:val="24"/>
          <w:szCs w:val="24"/>
        </w:rPr>
      </w:pPr>
    </w:p>
    <w:p w:rsidR="00255EEC" w:rsidRPr="00255EEC" w:rsidRDefault="00255EEC" w:rsidP="00255EEC">
      <w:pPr>
        <w:spacing w:after="0" w:line="240" w:lineRule="auto"/>
        <w:jc w:val="both"/>
        <w:rPr>
          <w:rFonts w:ascii="Calibri" w:hAnsi="Calibri"/>
          <w:sz w:val="24"/>
          <w:szCs w:val="24"/>
        </w:rPr>
      </w:pPr>
      <w:r w:rsidRPr="00255EEC">
        <w:rPr>
          <w:rFonts w:ascii="Calibri" w:hAnsi="Calibri"/>
          <w:sz w:val="24"/>
          <w:szCs w:val="24"/>
        </w:rPr>
        <w:t>Hakkınızda tuttuğumuz kişisel verilerin doğru ve güncel olması önemlidir. Bu nedenle kişisel verilerinizde bir değişiklik meydana geldiğinde lütfen bize bildiriniz. 6698 sayılı Kişisel Verileri Koruma Kanunu ve ilgili mevzuat uyarınca kendinizle ilgili;</w:t>
      </w:r>
    </w:p>
    <w:p w:rsidR="00255EEC" w:rsidRPr="00255EEC" w:rsidRDefault="00255EEC" w:rsidP="00255EEC">
      <w:pPr>
        <w:pStyle w:val="ListParagraph"/>
        <w:numPr>
          <w:ilvl w:val="0"/>
          <w:numId w:val="1"/>
        </w:numPr>
        <w:spacing w:after="0" w:line="240" w:lineRule="auto"/>
        <w:jc w:val="both"/>
        <w:rPr>
          <w:rFonts w:ascii="Calibri" w:hAnsi="Calibri"/>
          <w:sz w:val="24"/>
          <w:szCs w:val="24"/>
        </w:rPr>
      </w:pPr>
      <w:r w:rsidRPr="00255EEC">
        <w:rPr>
          <w:rFonts w:ascii="Calibri" w:hAnsi="Calibri"/>
          <w:sz w:val="24"/>
          <w:szCs w:val="24"/>
        </w:rPr>
        <w:t>Kişisel verilerinizin işlenip işlenmediğini öğrenme ve işlenmişse bilgi talep etme,</w:t>
      </w:r>
    </w:p>
    <w:p w:rsidR="00255EEC" w:rsidRPr="00255EEC" w:rsidRDefault="00255EEC" w:rsidP="00255EEC">
      <w:pPr>
        <w:pStyle w:val="ListParagraph"/>
        <w:numPr>
          <w:ilvl w:val="0"/>
          <w:numId w:val="1"/>
        </w:numPr>
        <w:spacing w:after="0" w:line="240" w:lineRule="auto"/>
        <w:jc w:val="both"/>
        <w:rPr>
          <w:rFonts w:ascii="Calibri" w:hAnsi="Calibri"/>
          <w:sz w:val="24"/>
          <w:szCs w:val="24"/>
        </w:rPr>
      </w:pPr>
      <w:r w:rsidRPr="00255EEC">
        <w:rPr>
          <w:rFonts w:ascii="Calibri" w:hAnsi="Calibri"/>
          <w:sz w:val="24"/>
          <w:szCs w:val="24"/>
        </w:rPr>
        <w:t>Kişisel verilerinizin işlenme amacını ve amaca uygun kullanılıp kullanılmadığını öğrenme,</w:t>
      </w:r>
    </w:p>
    <w:p w:rsidR="00255EEC" w:rsidRPr="00255EEC" w:rsidRDefault="00255EEC" w:rsidP="00255EEC">
      <w:pPr>
        <w:pStyle w:val="ListParagraph"/>
        <w:numPr>
          <w:ilvl w:val="0"/>
          <w:numId w:val="1"/>
        </w:numPr>
        <w:spacing w:after="0" w:line="240" w:lineRule="auto"/>
        <w:jc w:val="both"/>
        <w:rPr>
          <w:rFonts w:ascii="Calibri" w:hAnsi="Calibri"/>
          <w:sz w:val="24"/>
          <w:szCs w:val="24"/>
        </w:rPr>
      </w:pPr>
      <w:r w:rsidRPr="00255EEC">
        <w:rPr>
          <w:rFonts w:ascii="Calibri" w:hAnsi="Calibri"/>
          <w:sz w:val="24"/>
          <w:szCs w:val="24"/>
        </w:rPr>
        <w:t>Yurt içinde veya yurt dışında kişisel verilerinizin aktarıldığı üçüncü kişileri bilme,</w:t>
      </w:r>
    </w:p>
    <w:p w:rsidR="00255EEC" w:rsidRPr="00255EEC" w:rsidRDefault="00255EEC" w:rsidP="00255EEC">
      <w:pPr>
        <w:pStyle w:val="ListParagraph"/>
        <w:numPr>
          <w:ilvl w:val="0"/>
          <w:numId w:val="1"/>
        </w:numPr>
        <w:spacing w:after="0" w:line="240" w:lineRule="auto"/>
        <w:jc w:val="both"/>
        <w:rPr>
          <w:rFonts w:ascii="Calibri" w:hAnsi="Calibri"/>
          <w:sz w:val="24"/>
          <w:szCs w:val="24"/>
        </w:rPr>
      </w:pPr>
      <w:r w:rsidRPr="00255EEC">
        <w:rPr>
          <w:rFonts w:ascii="Calibri" w:hAnsi="Calibri"/>
          <w:sz w:val="24"/>
          <w:szCs w:val="24"/>
        </w:rPr>
        <w:t>Kişisel verilerinizin eksik veya yanlış işlenmiş olması hâlinde bunların düzeltilmesini isteme ve kişisel verilerinizin aktarıldığı üçüncü kişilere bildirilmesini isteme</w:t>
      </w:r>
    </w:p>
    <w:p w:rsidR="00255EEC" w:rsidRPr="00255EEC" w:rsidRDefault="00255EEC" w:rsidP="00255EEC">
      <w:pPr>
        <w:pStyle w:val="ListParagraph"/>
        <w:numPr>
          <w:ilvl w:val="0"/>
          <w:numId w:val="1"/>
        </w:numPr>
        <w:spacing w:after="0" w:line="240" w:lineRule="auto"/>
        <w:jc w:val="both"/>
        <w:rPr>
          <w:rFonts w:ascii="Calibri" w:hAnsi="Calibri"/>
          <w:sz w:val="24"/>
          <w:szCs w:val="24"/>
        </w:rPr>
      </w:pPr>
      <w:r w:rsidRPr="00255EEC">
        <w:rPr>
          <w:rFonts w:ascii="Calibri" w:hAnsi="Calibri"/>
          <w:sz w:val="24"/>
          <w:szCs w:val="24"/>
        </w:rPr>
        <w:t>Yasal koşullara uygun olarak kişisel verilerinizin silinmesini veya yok edilmesini isteme ve kişisel verilerinizin aktarıldığı üçüncü kişilere bildirilmesini isteme</w:t>
      </w:r>
    </w:p>
    <w:p w:rsidR="00255EEC" w:rsidRPr="00255EEC" w:rsidRDefault="00255EEC" w:rsidP="00255EEC">
      <w:pPr>
        <w:pStyle w:val="ListParagraph"/>
        <w:numPr>
          <w:ilvl w:val="0"/>
          <w:numId w:val="1"/>
        </w:numPr>
        <w:spacing w:after="0" w:line="240" w:lineRule="auto"/>
        <w:jc w:val="both"/>
        <w:rPr>
          <w:rFonts w:ascii="Calibri" w:hAnsi="Calibri"/>
          <w:sz w:val="24"/>
          <w:szCs w:val="24"/>
        </w:rPr>
      </w:pPr>
      <w:r w:rsidRPr="00255EEC">
        <w:rPr>
          <w:rFonts w:ascii="Calibri" w:hAnsi="Calibri"/>
          <w:sz w:val="24"/>
          <w:szCs w:val="24"/>
        </w:rPr>
        <w:t>İşlenen verilerinizin münhasıran otomatik sistemler vasıtasıyla analiz edilmesi suretiyle aleyhinize bir sonucun ortaya çıkmasına itiraz etme,</w:t>
      </w:r>
    </w:p>
    <w:p w:rsidR="00255EEC" w:rsidRPr="00255EEC" w:rsidRDefault="00255EEC" w:rsidP="00255EEC">
      <w:pPr>
        <w:pStyle w:val="ListParagraph"/>
        <w:numPr>
          <w:ilvl w:val="0"/>
          <w:numId w:val="1"/>
        </w:numPr>
        <w:spacing w:after="0" w:line="240" w:lineRule="auto"/>
        <w:jc w:val="both"/>
        <w:rPr>
          <w:rFonts w:ascii="Calibri" w:hAnsi="Calibri"/>
          <w:sz w:val="24"/>
          <w:szCs w:val="24"/>
        </w:rPr>
      </w:pPr>
      <w:r w:rsidRPr="00255EEC">
        <w:rPr>
          <w:rFonts w:ascii="Calibri" w:hAnsi="Calibri"/>
          <w:sz w:val="24"/>
          <w:szCs w:val="24"/>
        </w:rPr>
        <w:t>Kişisel verilerinizin yasalara aykırı olarak işlenmesi sebebiyle zarara uğramanız hâlinde zararın giderilmesini talep etme,</w:t>
      </w:r>
    </w:p>
    <w:p w:rsidR="00255EEC" w:rsidRPr="00255EEC" w:rsidRDefault="00255EEC" w:rsidP="00255EEC">
      <w:pPr>
        <w:spacing w:after="0" w:line="240" w:lineRule="auto"/>
        <w:jc w:val="both"/>
        <w:rPr>
          <w:rFonts w:ascii="Calibri" w:hAnsi="Calibri"/>
          <w:sz w:val="24"/>
          <w:szCs w:val="24"/>
        </w:rPr>
      </w:pPr>
      <w:r w:rsidRPr="00255EEC">
        <w:rPr>
          <w:rFonts w:ascii="Calibri" w:hAnsi="Calibri"/>
          <w:sz w:val="24"/>
          <w:szCs w:val="24"/>
        </w:rPr>
        <w:t>haklarına sahipsiniz.</w:t>
      </w:r>
    </w:p>
    <w:p w:rsidR="00255EEC" w:rsidRPr="00255EEC" w:rsidRDefault="00255EEC" w:rsidP="00255EEC">
      <w:pPr>
        <w:spacing w:after="0" w:line="240" w:lineRule="auto"/>
        <w:jc w:val="both"/>
        <w:rPr>
          <w:rFonts w:ascii="Calibri" w:hAnsi="Calibri"/>
          <w:sz w:val="24"/>
          <w:szCs w:val="24"/>
        </w:rPr>
      </w:pPr>
      <w:r w:rsidRPr="00255EEC">
        <w:rPr>
          <w:rFonts w:ascii="Calibri" w:hAnsi="Calibri"/>
          <w:sz w:val="24"/>
          <w:szCs w:val="24"/>
        </w:rPr>
        <w:t>Bu kapsamda yapacağınız talepler 6698 Kişisel Verileri Koruma Kanunu m.13 f.1 uyarınca yazılı olmalıdır. Başvuru formuna www.avivasa.com.tr/kisisel-verilerin-korunmasi adresinden ulaşabilirsiniz.</w:t>
      </w:r>
    </w:p>
    <w:p w:rsidR="00255EEC" w:rsidRPr="00255EEC" w:rsidRDefault="00255EEC" w:rsidP="00255EEC">
      <w:pPr>
        <w:spacing w:after="0" w:line="240" w:lineRule="auto"/>
        <w:jc w:val="both"/>
        <w:rPr>
          <w:rFonts w:ascii="Calibri" w:hAnsi="Calibri"/>
          <w:sz w:val="24"/>
          <w:szCs w:val="24"/>
        </w:rPr>
      </w:pPr>
      <w:r w:rsidRPr="00255EEC">
        <w:rPr>
          <w:rFonts w:ascii="Calibri" w:hAnsi="Calibri"/>
          <w:sz w:val="24"/>
          <w:szCs w:val="24"/>
        </w:rPr>
        <w:t>İstek ve görüşlerinizi Saray Mah. Dr. Adnan Büyükdeniz Cad. No: 12 Ümraniye / İstanbul adresine yazılı olarak ya da kvk@avivasa.com.tr e-posta adresimizden bize ulaştırabilirsiniz.</w:t>
      </w:r>
    </w:p>
    <w:p w:rsidR="00255EEC" w:rsidRPr="00255EEC" w:rsidRDefault="00255EEC" w:rsidP="00255EEC">
      <w:pPr>
        <w:spacing w:after="0" w:line="240" w:lineRule="auto"/>
        <w:jc w:val="both"/>
        <w:rPr>
          <w:rFonts w:ascii="Calibri" w:hAnsi="Calibri"/>
          <w:sz w:val="24"/>
          <w:szCs w:val="24"/>
        </w:rPr>
      </w:pPr>
      <w:r w:rsidRPr="00255EEC">
        <w:rPr>
          <w:rFonts w:ascii="Calibri" w:hAnsi="Calibri"/>
          <w:sz w:val="24"/>
          <w:szCs w:val="24"/>
        </w:rPr>
        <w:t>Başvurunuzu gönderdiğiniz sistemimizde kayıtlı bulunan elektronik posta adresinizi kullanarak yapabilirsiniz.</w:t>
      </w:r>
    </w:p>
    <w:p w:rsidR="004E5AEC" w:rsidRPr="00255EEC" w:rsidRDefault="00346119" w:rsidP="00255EEC">
      <w:pPr>
        <w:spacing w:after="0" w:line="240" w:lineRule="auto"/>
        <w:rPr>
          <w:sz w:val="24"/>
          <w:szCs w:val="24"/>
        </w:rPr>
      </w:pPr>
    </w:p>
    <w:sectPr w:rsidR="004E5AEC" w:rsidRPr="00255EEC" w:rsidSect="00255EE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119" w:rsidRDefault="00346119" w:rsidP="00255EEC">
      <w:pPr>
        <w:spacing w:after="0" w:line="240" w:lineRule="auto"/>
      </w:pPr>
      <w:r>
        <w:separator/>
      </w:r>
    </w:p>
  </w:endnote>
  <w:endnote w:type="continuationSeparator" w:id="0">
    <w:p w:rsidR="00346119" w:rsidRDefault="00346119" w:rsidP="0025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EC" w:rsidRDefault="00255EEC" w:rsidP="00255EEC">
    <w:pPr>
      <w:pStyle w:val="Footer"/>
    </w:pPr>
    <w:bookmarkStart w:id="1" w:name="TITUS1FooterEvenPages"/>
    <w:r w:rsidRPr="00255EEC">
      <w:rPr>
        <w:rFonts w:ascii="Arial" w:hAnsi="Arial" w:cs="Arial"/>
        <w:color w:val="000000"/>
        <w:sz w:val="16"/>
      </w:rPr>
      <w:t xml:space="preserve">AvivaSA: </w:t>
    </w:r>
    <w:r w:rsidRPr="00255EEC">
      <w:rPr>
        <w:rFonts w:ascii="Arial" w:hAnsi="Arial" w:cs="Arial"/>
        <w:color w:val="003DA5"/>
        <w:sz w:val="16"/>
      </w:rPr>
      <w:t>Şirkete Özel (Internal)</w:t>
    </w:r>
  </w:p>
  <w:bookmarkEnd w:id="1"/>
  <w:p w:rsidR="00255EEC" w:rsidRDefault="00255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EC" w:rsidRDefault="00255EEC" w:rsidP="00255EEC">
    <w:pPr>
      <w:pStyle w:val="Footer"/>
    </w:pPr>
    <w:bookmarkStart w:id="2" w:name="TITUS1FooterPrimary"/>
    <w:r w:rsidRPr="00255EEC">
      <w:rPr>
        <w:rFonts w:ascii="Arial" w:hAnsi="Arial" w:cs="Arial"/>
        <w:color w:val="000000"/>
        <w:sz w:val="16"/>
      </w:rPr>
      <w:t xml:space="preserve">AvivaSA: </w:t>
    </w:r>
    <w:r w:rsidRPr="00255EEC">
      <w:rPr>
        <w:rFonts w:ascii="Arial" w:hAnsi="Arial" w:cs="Arial"/>
        <w:color w:val="003DA5"/>
        <w:sz w:val="16"/>
      </w:rPr>
      <w:t>Şirkete Özel (Internal)</w:t>
    </w:r>
  </w:p>
  <w:bookmarkEnd w:id="2"/>
  <w:p w:rsidR="00255EEC" w:rsidRDefault="00255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EC" w:rsidRDefault="00255EEC" w:rsidP="00255EEC">
    <w:pPr>
      <w:pStyle w:val="Footer"/>
    </w:pPr>
    <w:bookmarkStart w:id="3" w:name="TITUS1FooterFirstPage"/>
    <w:r w:rsidRPr="00255EEC">
      <w:rPr>
        <w:rFonts w:ascii="Arial" w:hAnsi="Arial" w:cs="Arial"/>
        <w:color w:val="000000"/>
        <w:sz w:val="16"/>
      </w:rPr>
      <w:t xml:space="preserve">AvivaSA: </w:t>
    </w:r>
    <w:r w:rsidRPr="00255EEC">
      <w:rPr>
        <w:rFonts w:ascii="Arial" w:hAnsi="Arial" w:cs="Arial"/>
        <w:color w:val="003DA5"/>
        <w:sz w:val="16"/>
      </w:rPr>
      <w:t>Şirkete Özel (Internal)</w:t>
    </w:r>
  </w:p>
  <w:bookmarkEnd w:id="3"/>
  <w:p w:rsidR="00255EEC" w:rsidRDefault="00255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119" w:rsidRDefault="00346119" w:rsidP="00255EEC">
      <w:pPr>
        <w:spacing w:after="0" w:line="240" w:lineRule="auto"/>
      </w:pPr>
      <w:r>
        <w:separator/>
      </w:r>
    </w:p>
  </w:footnote>
  <w:footnote w:type="continuationSeparator" w:id="0">
    <w:p w:rsidR="00346119" w:rsidRDefault="00346119" w:rsidP="00255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EC" w:rsidRDefault="00255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EC" w:rsidRDefault="00255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EC" w:rsidRDefault="00255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615F1"/>
    <w:multiLevelType w:val="hybridMultilevel"/>
    <w:tmpl w:val="68B69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EC"/>
    <w:rsid w:val="00255EEC"/>
    <w:rsid w:val="00346119"/>
    <w:rsid w:val="00385CA6"/>
    <w:rsid w:val="00DA7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0DB441-0288-44EB-9ECD-DC05CBE7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EEC"/>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EEC"/>
    <w:pPr>
      <w:ind w:left="720"/>
      <w:contextualSpacing/>
    </w:pPr>
  </w:style>
  <w:style w:type="paragraph" w:styleId="Header">
    <w:name w:val="header"/>
    <w:basedOn w:val="Normal"/>
    <w:link w:val="HeaderChar"/>
    <w:uiPriority w:val="99"/>
    <w:unhideWhenUsed/>
    <w:rsid w:val="00255E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5EEC"/>
    <w:rPr>
      <w:lang w:val="tr-TR"/>
    </w:rPr>
  </w:style>
  <w:style w:type="paragraph" w:styleId="Footer">
    <w:name w:val="footer"/>
    <w:basedOn w:val="Normal"/>
    <w:link w:val="FooterChar"/>
    <w:uiPriority w:val="99"/>
    <w:unhideWhenUsed/>
    <w:rsid w:val="00255E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5EEC"/>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2622</Characters>
  <Application>Microsoft Office Word</Application>
  <DocSecurity>0</DocSecurity>
  <Lines>45</Lines>
  <Paragraphs>19</Paragraphs>
  <ScaleCrop>false</ScaleCrop>
  <Company>AVIVASA</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Fatih Bozkurt</dc:creator>
  <cp:keywords/>
  <dc:description/>
  <cp:lastModifiedBy>Muhammed Fatih Bozkurt</cp:lastModifiedBy>
  <cp:revision>1</cp:revision>
  <dcterms:created xsi:type="dcterms:W3CDTF">2020-05-04T13:50:00Z</dcterms:created>
  <dcterms:modified xsi:type="dcterms:W3CDTF">2020-05-04T13:56:00Z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e19b7c00-2936-4627-9b0f-86d3b9fdfb80</vt:lpwstr>
  </property>
  <property fmtid="{D5CDD505-2E9C-101B-9397-08002B2CF9AE}" pid="3" name="AvivaClassification">
    <vt:lpwstr>Aviva-1nternal</vt:lpwstr>
  </property>
</Properties>
</file>